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0C" w:rsidRDefault="009A450C" w:rsidP="00952BE9">
      <w:pPr>
        <w:pStyle w:val="a4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A450C" w:rsidRDefault="009A450C" w:rsidP="00952BE9">
      <w:pPr>
        <w:pStyle w:val="a4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двадцать четвертой</w:t>
      </w:r>
    </w:p>
    <w:p w:rsidR="009A450C" w:rsidRDefault="009A450C" w:rsidP="00952BE9">
      <w:pPr>
        <w:pStyle w:val="a4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сессии Совета Славянского</w:t>
      </w:r>
    </w:p>
    <w:p w:rsidR="009A450C" w:rsidRDefault="009A450C" w:rsidP="00952BE9">
      <w:pPr>
        <w:pStyle w:val="a4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9A450C" w:rsidRDefault="009A450C" w:rsidP="00952BE9">
      <w:pPr>
        <w:pStyle w:val="a4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</w:t>
      </w:r>
    </w:p>
    <w:p w:rsidR="009A450C" w:rsidRDefault="00952BE9" w:rsidP="00952BE9">
      <w:pPr>
        <w:pStyle w:val="a4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45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22.09.2021 </w:t>
      </w:r>
      <w:r w:rsidR="009A45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952BE9" w:rsidRDefault="00952BE9" w:rsidP="009A45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606" w:rsidRPr="00DC4606" w:rsidRDefault="00DC4606" w:rsidP="00DC460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C4606">
        <w:rPr>
          <w:rFonts w:ascii="Times New Roman" w:hAnsi="Times New Roman"/>
          <w:sz w:val="28"/>
          <w:szCs w:val="28"/>
        </w:rPr>
        <w:t xml:space="preserve">Внесение изменений в решение пятьдесят пятой </w:t>
      </w:r>
    </w:p>
    <w:p w:rsidR="00DC4606" w:rsidRPr="00DC4606" w:rsidRDefault="00DC4606" w:rsidP="00DC4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606">
        <w:rPr>
          <w:rFonts w:ascii="Times New Roman" w:hAnsi="Times New Roman" w:cs="Times New Roman"/>
          <w:sz w:val="28"/>
          <w:szCs w:val="28"/>
        </w:rPr>
        <w:t>сессии Совета Славянского городского</w:t>
      </w:r>
    </w:p>
    <w:p w:rsidR="00DC4606" w:rsidRPr="00DC4606" w:rsidRDefault="00DC4606" w:rsidP="00DC4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606">
        <w:rPr>
          <w:rFonts w:ascii="Times New Roman" w:hAnsi="Times New Roman" w:cs="Times New Roman"/>
          <w:sz w:val="28"/>
          <w:szCs w:val="28"/>
        </w:rPr>
        <w:t>поселения Славянского района от 30 мая 2019 г.  № 6</w:t>
      </w:r>
    </w:p>
    <w:p w:rsidR="00DC4606" w:rsidRPr="00DC4606" w:rsidRDefault="00DC4606" w:rsidP="00DC4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606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</w:t>
      </w:r>
    </w:p>
    <w:p w:rsidR="00DC4606" w:rsidRPr="00DC4606" w:rsidRDefault="00DC4606" w:rsidP="00DC460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C4606"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района»</w:t>
      </w:r>
    </w:p>
    <w:p w:rsidR="00DC4606" w:rsidRDefault="00DC4606" w:rsidP="009A45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2BE9" w:rsidRDefault="00952BE9" w:rsidP="009A450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 xml:space="preserve">1) Раздел 1.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«ОБЩИЕ ПОЛОЖЕНИЯ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 xml:space="preserve">» </w:t>
      </w:r>
      <w:r w:rsidRPr="009A450C">
        <w:rPr>
          <w:rFonts w:ascii="Times New Roman" w:hAnsi="Times New Roman" w:cs="Times New Roman"/>
          <w:sz w:val="28"/>
          <w:szCs w:val="28"/>
        </w:rPr>
        <w:t>изложить в новой редакции «Наст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ящие Правила благоустройства территории Славянского городского поселения  Славянского района (далее – Правила) разработаны в соответствии с Федерал</w:t>
      </w:r>
      <w:r w:rsidRPr="009A450C">
        <w:rPr>
          <w:rFonts w:ascii="Times New Roman" w:hAnsi="Times New Roman" w:cs="Times New Roman"/>
          <w:sz w:val="28"/>
          <w:szCs w:val="28"/>
        </w:rPr>
        <w:t>ь</w:t>
      </w:r>
      <w:r w:rsidRPr="009A450C">
        <w:rPr>
          <w:rFonts w:ascii="Times New Roman" w:hAnsi="Times New Roman" w:cs="Times New Roman"/>
          <w:sz w:val="28"/>
          <w:szCs w:val="28"/>
        </w:rPr>
        <w:t>ным Законом от 6 октября 2003 г. № 131-ФЗ «Об общих принципах организации мес</w:t>
      </w:r>
      <w:r w:rsidRPr="009A450C">
        <w:rPr>
          <w:rFonts w:ascii="Times New Roman" w:hAnsi="Times New Roman" w:cs="Times New Roman"/>
          <w:sz w:val="28"/>
          <w:szCs w:val="28"/>
        </w:rPr>
        <w:t>т</w:t>
      </w:r>
      <w:r w:rsidRPr="009A450C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Федеральным Законом от 10 я</w:t>
      </w:r>
      <w:r w:rsidRPr="009A450C">
        <w:rPr>
          <w:rFonts w:ascii="Times New Roman" w:hAnsi="Times New Roman" w:cs="Times New Roman"/>
          <w:sz w:val="28"/>
          <w:szCs w:val="28"/>
        </w:rPr>
        <w:t>н</w:t>
      </w:r>
      <w:r w:rsidRPr="009A450C">
        <w:rPr>
          <w:rFonts w:ascii="Times New Roman" w:hAnsi="Times New Roman" w:cs="Times New Roman"/>
          <w:sz w:val="28"/>
          <w:szCs w:val="28"/>
        </w:rPr>
        <w:t>варя 2002 г. № 7-ФЗ «Об охране окружающей среды», Федеральным законом от 24 июня 1998 г. № 89-ФЗ «Об отходах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 xml:space="preserve">производства и потребления», </w:t>
      </w:r>
      <w:r w:rsidRPr="009A45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Конвенции «</w:t>
      </w:r>
      <w:r w:rsidRPr="009A450C">
        <w:rPr>
          <w:rFonts w:ascii="Times New Roman" w:hAnsi="Times New Roman" w:cs="Times New Roman"/>
          <w:sz w:val="28"/>
          <w:szCs w:val="28"/>
        </w:rPr>
        <w:t>Относительно принудительного или обязательного труда»</w:t>
      </w:r>
      <w:r w:rsidRPr="009A45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 w:rsidRPr="009A4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 июня 1930 г. № 29, </w:t>
      </w:r>
      <w:r w:rsidRPr="009A450C">
        <w:rPr>
          <w:rFonts w:ascii="Times New Roman" w:hAnsi="Times New Roman" w:cs="Times New Roman"/>
          <w:sz w:val="28"/>
          <w:szCs w:val="28"/>
        </w:rPr>
        <w:t>Законом Кра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>нодарского края от 2 декабря 2004 г. № 800-КЗ «О содержании и защите домашних животных в Краснодарском крае», Законом Краснодарского края от 23 июля 2003 г. № 608-КЗ «Об административных правонарушениях», З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коном Краснодарского края от 23 апреля 2013 г. № 2695-КЗ «Об охране зеленых насажд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ний в Краснодарском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 xml:space="preserve"> крае», Приказом Минстроя России от 6 апреля 2017 г. № 691/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</w:t>
      </w:r>
      <w:r w:rsidRPr="009A450C">
        <w:rPr>
          <w:rFonts w:ascii="Times New Roman" w:hAnsi="Times New Roman" w:cs="Times New Roman"/>
          <w:sz w:val="28"/>
          <w:szCs w:val="28"/>
        </w:rPr>
        <w:t>у</w:t>
      </w:r>
      <w:r w:rsidRPr="009A450C">
        <w:rPr>
          <w:rFonts w:ascii="Times New Roman" w:hAnsi="Times New Roman" w:cs="Times New Roman"/>
          <w:sz w:val="28"/>
          <w:szCs w:val="28"/>
        </w:rPr>
        <w:t>дарственных программ субъектов Российской Федерации и муниципальных пр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грамм формирования современной городской среды в рамках реализации приор</w:t>
      </w:r>
      <w:r w:rsidRPr="009A450C">
        <w:rPr>
          <w:rFonts w:ascii="Times New Roman" w:hAnsi="Times New Roman" w:cs="Times New Roman"/>
          <w:sz w:val="28"/>
          <w:szCs w:val="28"/>
        </w:rPr>
        <w:t>и</w:t>
      </w:r>
      <w:r w:rsidRPr="009A450C">
        <w:rPr>
          <w:rFonts w:ascii="Times New Roman" w:hAnsi="Times New Roman" w:cs="Times New Roman"/>
          <w:sz w:val="28"/>
          <w:szCs w:val="28"/>
        </w:rPr>
        <w:t>тетного проекта "Формирование комфортной городской среды" на 2018 - 2022 г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 xml:space="preserve">ды", </w:t>
      </w:r>
      <w:hyperlink r:id="rId7" w:history="1">
        <w:r w:rsidRPr="009A450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A450C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</w:t>
      </w:r>
      <w:r w:rsidRPr="009A450C">
        <w:rPr>
          <w:rFonts w:ascii="Times New Roman" w:hAnsi="Times New Roman" w:cs="Times New Roman"/>
          <w:sz w:val="28"/>
          <w:szCs w:val="28"/>
        </w:rPr>
        <w:t>ь</w:t>
      </w:r>
      <w:r w:rsidRPr="009A450C">
        <w:rPr>
          <w:rFonts w:ascii="Times New Roman" w:hAnsi="Times New Roman" w:cs="Times New Roman"/>
          <w:sz w:val="28"/>
          <w:szCs w:val="28"/>
        </w:rPr>
        <w:t xml:space="preserve">ству и жилищно-коммунальному комплексу от 15 декабря 1999 г. № 153 «Об утверждении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Правил создания, охраны и содержания зеленых насаждений в гор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дах Росси</w:t>
      </w:r>
      <w:r w:rsidRPr="009A450C">
        <w:rPr>
          <w:rFonts w:ascii="Times New Roman" w:hAnsi="Times New Roman" w:cs="Times New Roman"/>
          <w:sz w:val="28"/>
          <w:szCs w:val="28"/>
        </w:rPr>
        <w:t>й</w:t>
      </w:r>
      <w:r w:rsidRPr="009A450C">
        <w:rPr>
          <w:rFonts w:ascii="Times New Roman" w:hAnsi="Times New Roman" w:cs="Times New Roman"/>
          <w:sz w:val="28"/>
          <w:szCs w:val="28"/>
        </w:rPr>
        <w:t>ской Федерации», Законом Краснодарского края от 21 декабря 2018 г.    № 3952-КЗ «О порядке определения органами местного самоуправления в Кра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>нодарском крае границ прилегающих территорий», Постановлением Правител</w:t>
      </w:r>
      <w:r w:rsidRPr="009A450C">
        <w:rPr>
          <w:rFonts w:ascii="Times New Roman" w:hAnsi="Times New Roman" w:cs="Times New Roman"/>
          <w:sz w:val="28"/>
          <w:szCs w:val="28"/>
        </w:rPr>
        <w:t>ь</w:t>
      </w:r>
      <w:r w:rsidRPr="009A450C">
        <w:rPr>
          <w:rFonts w:ascii="Times New Roman" w:hAnsi="Times New Roman" w:cs="Times New Roman"/>
          <w:sz w:val="28"/>
          <w:szCs w:val="28"/>
        </w:rPr>
        <w:t>ства Российской Федерации от 16 сентября 2020 г. № 1479 «Об утверждении пр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вил противопожарного режима в Российской Федерации», Постановлением гла</w:t>
      </w:r>
      <w:r w:rsidRPr="009A450C">
        <w:rPr>
          <w:rFonts w:ascii="Times New Roman" w:hAnsi="Times New Roman" w:cs="Times New Roman"/>
          <w:sz w:val="28"/>
          <w:szCs w:val="28"/>
        </w:rPr>
        <w:t>в</w:t>
      </w:r>
      <w:r w:rsidRPr="009A450C">
        <w:rPr>
          <w:rFonts w:ascii="Times New Roman" w:hAnsi="Times New Roman" w:cs="Times New Roman"/>
          <w:sz w:val="28"/>
          <w:szCs w:val="28"/>
        </w:rPr>
        <w:t>ного государственн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го санитарного врача РФ от 28.01.2021 г. «Об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 xml:space="preserve">утверждении санитарных правил и норм </w:t>
      </w:r>
      <w:proofErr w:type="spellStart"/>
      <w:r w:rsidRPr="009A45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A450C">
        <w:rPr>
          <w:rFonts w:ascii="Times New Roman" w:hAnsi="Times New Roman" w:cs="Times New Roman"/>
          <w:sz w:val="28"/>
          <w:szCs w:val="28"/>
        </w:rPr>
        <w:t xml:space="preserve"> 2.1.3684-21 «</w:t>
      </w:r>
      <w:proofErr w:type="spellStart"/>
      <w:r w:rsidRPr="009A450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952BE9">
        <w:rPr>
          <w:rFonts w:ascii="Times New Roman" w:hAnsi="Times New Roman" w:cs="Times New Roman"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sz w:val="28"/>
          <w:szCs w:val="28"/>
        </w:rPr>
        <w:t>-</w:t>
      </w:r>
      <w:r w:rsidR="00952BE9">
        <w:rPr>
          <w:rFonts w:ascii="Times New Roman" w:hAnsi="Times New Roman" w:cs="Times New Roman"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sz w:val="28"/>
          <w:szCs w:val="28"/>
        </w:rPr>
        <w:t>эпидемиологические требования к содержанию территорий городских и сел</w:t>
      </w:r>
      <w:r w:rsidRPr="009A450C">
        <w:rPr>
          <w:rFonts w:ascii="Times New Roman" w:hAnsi="Times New Roman" w:cs="Times New Roman"/>
          <w:sz w:val="28"/>
          <w:szCs w:val="28"/>
        </w:rPr>
        <w:t>ь</w:t>
      </w:r>
      <w:r w:rsidRPr="009A450C">
        <w:rPr>
          <w:rFonts w:ascii="Times New Roman" w:hAnsi="Times New Roman" w:cs="Times New Roman"/>
          <w:sz w:val="28"/>
          <w:szCs w:val="28"/>
        </w:rPr>
        <w:t>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 xml:space="preserve">ственных помещений, организации и проведению </w:t>
      </w:r>
      <w:proofErr w:type="spellStart"/>
      <w:r w:rsidRPr="009A450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952BE9">
        <w:rPr>
          <w:rFonts w:ascii="Times New Roman" w:hAnsi="Times New Roman" w:cs="Times New Roman"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sz w:val="28"/>
          <w:szCs w:val="28"/>
        </w:rPr>
        <w:t>-</w:t>
      </w:r>
      <w:r w:rsidR="00952BE9">
        <w:rPr>
          <w:rFonts w:ascii="Times New Roman" w:hAnsi="Times New Roman" w:cs="Times New Roman"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sz w:val="28"/>
          <w:szCs w:val="28"/>
        </w:rPr>
        <w:t>противоэпидемич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ских (профилактических) мероприятий», и другими правовыми актами, опред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ляющими требования к состоянию внешнего благоустройства те</w:t>
      </w:r>
      <w:r w:rsidRPr="009A450C">
        <w:rPr>
          <w:rFonts w:ascii="Times New Roman" w:hAnsi="Times New Roman" w:cs="Times New Roman"/>
          <w:sz w:val="28"/>
          <w:szCs w:val="28"/>
        </w:rPr>
        <w:t>р</w:t>
      </w:r>
      <w:r w:rsidRPr="009A450C">
        <w:rPr>
          <w:rFonts w:ascii="Times New Roman" w:hAnsi="Times New Roman" w:cs="Times New Roman"/>
          <w:sz w:val="28"/>
          <w:szCs w:val="28"/>
        </w:rPr>
        <w:t>риторий»;</w:t>
      </w:r>
      <w:proofErr w:type="gramEnd"/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lastRenderedPageBreak/>
        <w:t>2) Абзац 2 пункта 1.2. раздела 1. «ОБЩИЕ ПОЛОЖЕНИЯ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 xml:space="preserve">» </w:t>
      </w:r>
      <w:r w:rsidRPr="009A450C">
        <w:rPr>
          <w:rFonts w:ascii="Times New Roman" w:hAnsi="Times New Roman" w:cs="Times New Roman"/>
          <w:sz w:val="28"/>
          <w:szCs w:val="28"/>
        </w:rPr>
        <w:t>изложить в н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вой редакции: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9A450C">
        <w:rPr>
          <w:rFonts w:ascii="Times New Roman" w:hAnsi="Times New Roman" w:cs="Times New Roman"/>
          <w:color w:val="212121"/>
          <w:sz w:val="28"/>
          <w:szCs w:val="28"/>
        </w:rPr>
        <w:t>«Требования к обустройству и содержанию строительных площ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 xml:space="preserve">док на территории </w:t>
      </w:r>
      <w:r w:rsidRPr="009A450C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 xml:space="preserve"> (далее - Требования) разработаны с целью обеспечения благоприятной среды жизнеде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тельности и устанавливают требования к обустройству и содержанию мест прои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водства работ и прилегающих территорий,  на основании СНиП 12-01-2004 «О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ганизация строительства», части 3, строительных норм и правил, распространя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ще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ся на производство работ, Постановление Главного санитарного врача РФ от 02.12.2020 г</w:t>
      </w:r>
      <w:proofErr w:type="gramEnd"/>
      <w:r w:rsidRPr="009A450C">
        <w:rPr>
          <w:rFonts w:ascii="Times New Roman" w:hAnsi="Times New Roman" w:cs="Times New Roman"/>
          <w:color w:val="212121"/>
          <w:sz w:val="28"/>
          <w:szCs w:val="28"/>
        </w:rPr>
        <w:t>. № 40 «Об утверждении санитарных правил СП 2.2.3670-20 «Сан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тарно-эпидемиологические требования к условиям труда».  Выполнение Требов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 xml:space="preserve">ний на территории </w:t>
      </w:r>
      <w:r w:rsidRPr="009A450C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 xml:space="preserve"> обяз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тельно для всех участников градостроительной деятельности независимо от форм собственности и источников фина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9A450C">
        <w:rPr>
          <w:rFonts w:ascii="Times New Roman" w:hAnsi="Times New Roman" w:cs="Times New Roman"/>
          <w:color w:val="212121"/>
          <w:sz w:val="28"/>
          <w:szCs w:val="28"/>
        </w:rPr>
        <w:t>сирования выполняемых работ»;</w:t>
      </w:r>
      <w:r w:rsidRPr="009A45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A450C" w:rsidRPr="009A450C" w:rsidRDefault="009A450C" w:rsidP="00952BE9">
      <w:pPr>
        <w:widowControl w:val="0"/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3) Пункт 2.1. «Основные принципы закрепления территорий для содерж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ния»</w:t>
      </w:r>
      <w:r w:rsidRPr="009A4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sz w:val="28"/>
          <w:szCs w:val="28"/>
        </w:rPr>
        <w:t>раздела 2 «ОРГАНИЗАЦИЯ СОДЕРЖАНИЯ ТЕРРИТОРИИ ГОРОДСКОГО ПОС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 xml:space="preserve">ЛЕНИЯ» дополнить подпунктом 2.1.3.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«Доведение информации о границах прилегающих территорий до сведения собственников и (или) иных законных вл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дельцев зданий, строений, сооружений, земельных участков, а также лиц, отве</w:t>
      </w:r>
      <w:r w:rsidRPr="009A450C">
        <w:rPr>
          <w:rFonts w:ascii="Times New Roman" w:hAnsi="Times New Roman" w:cs="Times New Roman"/>
          <w:sz w:val="28"/>
          <w:szCs w:val="28"/>
        </w:rPr>
        <w:t>т</w:t>
      </w:r>
      <w:r w:rsidRPr="009A450C">
        <w:rPr>
          <w:rFonts w:ascii="Times New Roman" w:hAnsi="Times New Roman" w:cs="Times New Roman"/>
          <w:sz w:val="28"/>
          <w:szCs w:val="28"/>
        </w:rPr>
        <w:t>ственных за эксплуатацию зданий, строений, сооружений ос</w:t>
      </w:r>
      <w:r w:rsidRPr="009A450C">
        <w:rPr>
          <w:rFonts w:ascii="Times New Roman" w:hAnsi="Times New Roman" w:cs="Times New Roman"/>
          <w:sz w:val="28"/>
          <w:szCs w:val="28"/>
        </w:rPr>
        <w:t>у</w:t>
      </w:r>
      <w:r w:rsidRPr="009A450C">
        <w:rPr>
          <w:rFonts w:ascii="Times New Roman" w:hAnsi="Times New Roman" w:cs="Times New Roman"/>
          <w:sz w:val="28"/>
          <w:szCs w:val="28"/>
        </w:rPr>
        <w:t xml:space="preserve">ществляется путем ее опубликования в специально установленных местах  и размещении на </w:t>
      </w:r>
      <w:r w:rsidRPr="009A450C">
        <w:rPr>
          <w:rFonts w:ascii="Times New Roman" w:hAnsi="Times New Roman" w:cs="Times New Roman"/>
          <w:bCs/>
          <w:sz w:val="28"/>
          <w:szCs w:val="28"/>
        </w:rPr>
        <w:t>офиц</w:t>
      </w:r>
      <w:r w:rsidRPr="009A450C">
        <w:rPr>
          <w:rFonts w:ascii="Times New Roman" w:hAnsi="Times New Roman" w:cs="Times New Roman"/>
          <w:bCs/>
          <w:sz w:val="28"/>
          <w:szCs w:val="28"/>
        </w:rPr>
        <w:t>и</w:t>
      </w:r>
      <w:r w:rsidRPr="009A450C">
        <w:rPr>
          <w:rFonts w:ascii="Times New Roman" w:hAnsi="Times New Roman" w:cs="Times New Roman"/>
          <w:bCs/>
          <w:sz w:val="28"/>
          <w:szCs w:val="28"/>
        </w:rPr>
        <w:t>альном сайте администрации Славянского городского поселения Славянского района в информационно</w:t>
      </w:r>
      <w:r w:rsidR="0095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bCs/>
          <w:sz w:val="28"/>
          <w:szCs w:val="28"/>
        </w:rPr>
        <w:t>-</w:t>
      </w:r>
      <w:r w:rsidR="0095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</w:t>
      </w:r>
      <w:r w:rsidR="0095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Pr="009A45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A450C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Pr="009A45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A45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A45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cityslav</w:t>
        </w:r>
        <w:proofErr w:type="spellEnd"/>
        <w:r w:rsidRPr="009A450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A450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A450C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bCs/>
          <w:sz w:val="28"/>
          <w:szCs w:val="28"/>
        </w:rPr>
        <w:t xml:space="preserve">4) Пункт 2.2.2. подраздела </w:t>
      </w:r>
      <w:r w:rsidRPr="009A450C">
        <w:rPr>
          <w:rFonts w:ascii="Times New Roman" w:hAnsi="Times New Roman" w:cs="Times New Roman"/>
          <w:sz w:val="28"/>
          <w:szCs w:val="28"/>
        </w:rPr>
        <w:t>2.2. «Порядок определения границ прилега</w:t>
      </w:r>
      <w:r w:rsidRPr="009A450C">
        <w:rPr>
          <w:rFonts w:ascii="Times New Roman" w:hAnsi="Times New Roman" w:cs="Times New Roman"/>
          <w:sz w:val="28"/>
          <w:szCs w:val="28"/>
        </w:rPr>
        <w:t>ю</w:t>
      </w:r>
      <w:r w:rsidRPr="009A450C">
        <w:rPr>
          <w:rFonts w:ascii="Times New Roman" w:hAnsi="Times New Roman" w:cs="Times New Roman"/>
          <w:sz w:val="28"/>
          <w:szCs w:val="28"/>
        </w:rPr>
        <w:t>щей территории» раздела 2 «ОРГАНИЗАЦИЯ СОДЕРЖАНИЯ ТЕРРИТОРИИ ГОРОДСКОГО ПОСЕЛЕНИЯ»  изложить в новой редакции: «Правилами благ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устройства устанавливается максимальное расстояние от внутренней части гр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ниц прилега</w:t>
      </w:r>
      <w:r w:rsidRPr="009A450C">
        <w:rPr>
          <w:rFonts w:ascii="Times New Roman" w:hAnsi="Times New Roman" w:cs="Times New Roman"/>
          <w:sz w:val="28"/>
          <w:szCs w:val="28"/>
        </w:rPr>
        <w:t>ю</w:t>
      </w:r>
      <w:r w:rsidRPr="009A450C">
        <w:rPr>
          <w:rFonts w:ascii="Times New Roman" w:hAnsi="Times New Roman" w:cs="Times New Roman"/>
          <w:sz w:val="28"/>
          <w:szCs w:val="28"/>
        </w:rPr>
        <w:t>щей территории до внешней части границ прилегающей территории (далее - максимальное расстояние). Максимальное расстояние может быть уст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новлено дифференцир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ванно в зависимости от расположения зданий, строений, сооружений, земельных участков в существующей застройке, вида их разреше</w:t>
      </w:r>
      <w:r w:rsidRPr="009A450C">
        <w:rPr>
          <w:rFonts w:ascii="Times New Roman" w:hAnsi="Times New Roman" w:cs="Times New Roman"/>
          <w:sz w:val="28"/>
          <w:szCs w:val="28"/>
        </w:rPr>
        <w:t>н</w:t>
      </w:r>
      <w:r w:rsidRPr="009A450C">
        <w:rPr>
          <w:rFonts w:ascii="Times New Roman" w:hAnsi="Times New Roman" w:cs="Times New Roman"/>
          <w:sz w:val="28"/>
          <w:szCs w:val="28"/>
        </w:rPr>
        <w:t>ного использ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вания или фактического назначения, иных существенных факторов и не может превышать 20 ме</w:t>
      </w:r>
      <w:r w:rsidRPr="009A450C">
        <w:rPr>
          <w:rFonts w:ascii="Times New Roman" w:hAnsi="Times New Roman" w:cs="Times New Roman"/>
          <w:sz w:val="28"/>
          <w:szCs w:val="28"/>
        </w:rPr>
        <w:t>т</w:t>
      </w:r>
      <w:r w:rsidRPr="009A450C">
        <w:rPr>
          <w:rFonts w:ascii="Times New Roman" w:hAnsi="Times New Roman" w:cs="Times New Roman"/>
          <w:sz w:val="28"/>
          <w:szCs w:val="28"/>
        </w:rPr>
        <w:t>ров»;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5) Подпункт 3.1.6. подраздела 3.1. «Уборка территории» раздела</w:t>
      </w:r>
      <w:r w:rsidR="00952BE9">
        <w:rPr>
          <w:rFonts w:ascii="Times New Roman" w:hAnsi="Times New Roman" w:cs="Times New Roman"/>
          <w:sz w:val="28"/>
          <w:szCs w:val="28"/>
        </w:rPr>
        <w:t xml:space="preserve"> </w:t>
      </w:r>
      <w:r w:rsidRPr="009A450C">
        <w:rPr>
          <w:rFonts w:ascii="Times New Roman" w:hAnsi="Times New Roman" w:cs="Times New Roman"/>
          <w:sz w:val="28"/>
          <w:szCs w:val="28"/>
        </w:rPr>
        <w:t>3. «ЭК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 xml:space="preserve">ПЛУАТАЦИЯ ОБЪЕКТОВ БЛАГОУСТРОЙСТВА» изложить в новой редакции: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«На землях общего пользования населенных пунктов, а также на территориях частных домовладений, расположенных на территориях населенных пунктов, з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прещается разводить костры, использовать открытый огонь для приготовления пищи вне специально отведенных  и оборудованных для этого мест, а также сж</w:t>
      </w:r>
      <w:r w:rsidRPr="009A450C">
        <w:rPr>
          <w:rFonts w:ascii="Times New Roman" w:hAnsi="Times New Roman" w:cs="Times New Roman"/>
          <w:sz w:val="28"/>
          <w:szCs w:val="28"/>
        </w:rPr>
        <w:t>и</w:t>
      </w:r>
      <w:r w:rsidRPr="009A450C">
        <w:rPr>
          <w:rFonts w:ascii="Times New Roman" w:hAnsi="Times New Roman" w:cs="Times New Roman"/>
          <w:sz w:val="28"/>
          <w:szCs w:val="28"/>
        </w:rPr>
        <w:t>гать мусор, траву, листву и иные отходы, материалы или изделия, кроме мест и (или) способов, установленных Постановлен</w:t>
      </w:r>
      <w:r w:rsidR="00BF3C83">
        <w:rPr>
          <w:rFonts w:ascii="Times New Roman" w:hAnsi="Times New Roman" w:cs="Times New Roman"/>
          <w:sz w:val="28"/>
          <w:szCs w:val="28"/>
        </w:rPr>
        <w:t>ием</w:t>
      </w:r>
      <w:r w:rsidRPr="009A45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дерации от 16 сентября 2020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 xml:space="preserve"> г. № 1479 «Об утверждении правил противопожа</w:t>
      </w:r>
      <w:r w:rsidRPr="009A450C">
        <w:rPr>
          <w:rFonts w:ascii="Times New Roman" w:hAnsi="Times New Roman" w:cs="Times New Roman"/>
          <w:sz w:val="28"/>
          <w:szCs w:val="28"/>
        </w:rPr>
        <w:t>р</w:t>
      </w:r>
      <w:r w:rsidRPr="009A450C">
        <w:rPr>
          <w:rFonts w:ascii="Times New Roman" w:hAnsi="Times New Roman" w:cs="Times New Roman"/>
          <w:sz w:val="28"/>
          <w:szCs w:val="28"/>
        </w:rPr>
        <w:t>ного режима в Российской Федерации»;</w:t>
      </w:r>
    </w:p>
    <w:p w:rsidR="009A450C" w:rsidRPr="009A450C" w:rsidRDefault="009A450C" w:rsidP="00952BE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 xml:space="preserve"> 6) пункт 3.1.8.  подраздела 3.1.  «Уборка территории» раздела 3. «ЭК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>ПЛУАТАЦИЯ ОБЪЕКТОВ БЛАГОУСТРОЙСТВА»  «Вывоз твердых комм</w:t>
      </w:r>
      <w:r w:rsidRPr="009A450C">
        <w:rPr>
          <w:rFonts w:ascii="Times New Roman" w:hAnsi="Times New Roman" w:cs="Times New Roman"/>
          <w:sz w:val="28"/>
          <w:szCs w:val="28"/>
        </w:rPr>
        <w:t>у</w:t>
      </w:r>
      <w:r w:rsidRPr="009A450C">
        <w:rPr>
          <w:rFonts w:ascii="Times New Roman" w:hAnsi="Times New Roman" w:cs="Times New Roman"/>
          <w:sz w:val="28"/>
          <w:szCs w:val="28"/>
        </w:rPr>
        <w:lastRenderedPageBreak/>
        <w:t>нальных отходов производства и потребления из жилых домов, осуществляется в соответствии постановлением правительства Российской Федерации от 12 н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ября 2016 г. № 1156 «Об обращении с твердыми коммунальными отходами и внесении изменения в постано</w:t>
      </w:r>
      <w:r w:rsidRPr="009A450C">
        <w:rPr>
          <w:rFonts w:ascii="Times New Roman" w:hAnsi="Times New Roman" w:cs="Times New Roman"/>
          <w:sz w:val="28"/>
          <w:szCs w:val="28"/>
        </w:rPr>
        <w:t>в</w:t>
      </w:r>
      <w:r w:rsidRPr="009A450C">
        <w:rPr>
          <w:rFonts w:ascii="Times New Roman" w:hAnsi="Times New Roman" w:cs="Times New Roman"/>
          <w:sz w:val="28"/>
          <w:szCs w:val="28"/>
        </w:rPr>
        <w:t xml:space="preserve">ление Правительства Российской Федерации от 25 августа 2008 г. № 641»; </w:t>
      </w:r>
    </w:p>
    <w:p w:rsidR="009A450C" w:rsidRPr="009A450C" w:rsidRDefault="009A450C" w:rsidP="00952BE9">
      <w:pPr>
        <w:widowControl w:val="0"/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7) подпункт 3.1.9. подраздела 3.1. «Уборка территории» раздела 3. «ЭК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>ПЛУАТАЦИЯ ОБЪЕКТОВ БЛАГОУСТРОЙСТВА» дополнить абзацем следу</w:t>
      </w:r>
      <w:r w:rsidRPr="009A450C">
        <w:rPr>
          <w:rFonts w:ascii="Times New Roman" w:hAnsi="Times New Roman" w:cs="Times New Roman"/>
          <w:sz w:val="28"/>
          <w:szCs w:val="28"/>
        </w:rPr>
        <w:t>ю</w:t>
      </w:r>
      <w:r w:rsidRPr="009A450C">
        <w:rPr>
          <w:rFonts w:ascii="Times New Roman" w:hAnsi="Times New Roman" w:cs="Times New Roman"/>
          <w:sz w:val="28"/>
          <w:szCs w:val="28"/>
        </w:rPr>
        <w:t>щего содержания: «На собственников частных домовладений возлагаются об</w:t>
      </w:r>
      <w:r w:rsidRPr="009A450C">
        <w:rPr>
          <w:rFonts w:ascii="Times New Roman" w:hAnsi="Times New Roman" w:cs="Times New Roman"/>
          <w:sz w:val="28"/>
          <w:szCs w:val="28"/>
        </w:rPr>
        <w:t>я</w:t>
      </w:r>
      <w:r w:rsidRPr="009A450C">
        <w:rPr>
          <w:rFonts w:ascii="Times New Roman" w:hAnsi="Times New Roman" w:cs="Times New Roman"/>
          <w:sz w:val="28"/>
          <w:szCs w:val="28"/>
        </w:rPr>
        <w:t>занности по организации уборки и содержанию территории частного домовлад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ния и заключения договора на вывоз  ТБО и КГО с региональным оператором. Прочие отходы, образованные от содержания зеленых насаждений, а также стро</w:t>
      </w:r>
      <w:r w:rsidRPr="009A450C">
        <w:rPr>
          <w:rFonts w:ascii="Times New Roman" w:hAnsi="Times New Roman" w:cs="Times New Roman"/>
          <w:sz w:val="28"/>
          <w:szCs w:val="28"/>
        </w:rPr>
        <w:t>и</w:t>
      </w:r>
      <w:r w:rsidRPr="009A450C">
        <w:rPr>
          <w:rFonts w:ascii="Times New Roman" w:hAnsi="Times New Roman" w:cs="Times New Roman"/>
          <w:sz w:val="28"/>
          <w:szCs w:val="28"/>
        </w:rPr>
        <w:t>тельные о</w:t>
      </w:r>
      <w:r w:rsidRPr="009A450C">
        <w:rPr>
          <w:rFonts w:ascii="Times New Roman" w:hAnsi="Times New Roman" w:cs="Times New Roman"/>
          <w:sz w:val="28"/>
          <w:szCs w:val="28"/>
        </w:rPr>
        <w:t>т</w:t>
      </w:r>
      <w:r w:rsidRPr="009A450C">
        <w:rPr>
          <w:rFonts w:ascii="Times New Roman" w:hAnsi="Times New Roman" w:cs="Times New Roman"/>
          <w:sz w:val="28"/>
          <w:szCs w:val="28"/>
        </w:rPr>
        <w:t>ходы вывозятся за счет собственных средств, самостоятельно либо по дополнительным договорам со специализированной организацией, в места утил</w:t>
      </w:r>
      <w:r w:rsidRPr="009A450C">
        <w:rPr>
          <w:rFonts w:ascii="Times New Roman" w:hAnsi="Times New Roman" w:cs="Times New Roman"/>
          <w:sz w:val="28"/>
          <w:szCs w:val="28"/>
        </w:rPr>
        <w:t>и</w:t>
      </w:r>
      <w:r w:rsidRPr="009A450C">
        <w:rPr>
          <w:rFonts w:ascii="Times New Roman" w:hAnsi="Times New Roman" w:cs="Times New Roman"/>
          <w:sz w:val="28"/>
          <w:szCs w:val="28"/>
        </w:rPr>
        <w:t>зации или захоронения»;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8) Пункт 3.1.11. подраздела 3.1. «Уборка территории» раздела 3. «ЭК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>ПЛУАТАЦИЯ ОБЪЕКТОВ БЛАГОУСТРОЙСТВА» изложить в новой редакции «Для предотвращения засорения улиц, площадей, скверов и других территорий общего пользования отходами производства и потребления устанавливаются сп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циально предназначенные для временного хранения отходов емкости малого ра</w:t>
      </w:r>
      <w:r w:rsidRPr="009A450C">
        <w:rPr>
          <w:rFonts w:ascii="Times New Roman" w:hAnsi="Times New Roman" w:cs="Times New Roman"/>
          <w:sz w:val="28"/>
          <w:szCs w:val="28"/>
        </w:rPr>
        <w:t>з</w:t>
      </w:r>
      <w:r w:rsidRPr="009A450C">
        <w:rPr>
          <w:rFonts w:ascii="Times New Roman" w:hAnsi="Times New Roman" w:cs="Times New Roman"/>
          <w:sz w:val="28"/>
          <w:szCs w:val="28"/>
        </w:rPr>
        <w:t>мера (урны, баки).</w:t>
      </w:r>
    </w:p>
    <w:p w:rsidR="009A450C" w:rsidRPr="009A450C" w:rsidRDefault="009A450C" w:rsidP="00952BE9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450C">
        <w:rPr>
          <w:sz w:val="28"/>
          <w:szCs w:val="28"/>
        </w:rPr>
        <w:t>Количество урн устанавливается в соответствии с СанПиНом 2.1.3684-21 «Санитарно-эпидемиологические требования к содержанию территорий горо</w:t>
      </w:r>
      <w:r w:rsidRPr="009A450C">
        <w:rPr>
          <w:sz w:val="28"/>
          <w:szCs w:val="28"/>
        </w:rPr>
        <w:t>д</w:t>
      </w:r>
      <w:r w:rsidRPr="009A450C">
        <w:rPr>
          <w:sz w:val="28"/>
          <w:szCs w:val="28"/>
        </w:rPr>
        <w:t>ских и сельских поселений к водным объектам, питьевой воде и питьевому вод</w:t>
      </w:r>
      <w:r w:rsidRPr="009A450C">
        <w:rPr>
          <w:sz w:val="28"/>
          <w:szCs w:val="28"/>
        </w:rPr>
        <w:t>о</w:t>
      </w:r>
      <w:r w:rsidRPr="009A450C">
        <w:rPr>
          <w:sz w:val="28"/>
          <w:szCs w:val="28"/>
        </w:rPr>
        <w:t>снабж</w:t>
      </w:r>
      <w:r w:rsidRPr="009A450C">
        <w:rPr>
          <w:sz w:val="28"/>
          <w:szCs w:val="28"/>
        </w:rPr>
        <w:t>е</w:t>
      </w:r>
      <w:r w:rsidRPr="009A450C">
        <w:rPr>
          <w:sz w:val="28"/>
          <w:szCs w:val="28"/>
        </w:rPr>
        <w:t>нию, атмосферному воздуху, почвам, жилым помещениям, эксплуатации производственных, общественных помещений, организации и проведению сан</w:t>
      </w:r>
      <w:r w:rsidRPr="009A450C">
        <w:rPr>
          <w:sz w:val="28"/>
          <w:szCs w:val="28"/>
        </w:rPr>
        <w:t>и</w:t>
      </w:r>
      <w:r w:rsidRPr="009A450C">
        <w:rPr>
          <w:sz w:val="28"/>
          <w:szCs w:val="28"/>
        </w:rPr>
        <w:t xml:space="preserve">тарно-противоэпидемических (профилактических) мероприятий»;  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9) Пункт 3.1.19. подраздела 3.1. «Уборка территории» раздела 3. «ЭК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>ПЛУАТАЦИЯ ОБЪЕКТОВ БЛАГОУСТРОЙСТВА» «Организация работы по очистке и уборке территории рынков и прилегающих к ним территорий возлаг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ется на администрации рынков в соответствии с действующими санитарными нормами и правилами торговли на рынках» исключить;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10) Пункт 3.1.23. подраздела 3.1. «Уборка территории» раздела 3. «ЭК</w:t>
      </w:r>
      <w:r w:rsidRPr="009A450C">
        <w:rPr>
          <w:rFonts w:ascii="Times New Roman" w:hAnsi="Times New Roman" w:cs="Times New Roman"/>
          <w:sz w:val="28"/>
          <w:szCs w:val="28"/>
        </w:rPr>
        <w:t>С</w:t>
      </w:r>
      <w:r w:rsidRPr="009A450C">
        <w:rPr>
          <w:rFonts w:ascii="Times New Roman" w:hAnsi="Times New Roman" w:cs="Times New Roman"/>
          <w:sz w:val="28"/>
          <w:szCs w:val="28"/>
        </w:rPr>
        <w:t>ПЛУАТАЦИЯ ОБЪЕКТОВ БЛАГОУСТРОЙСТВА» изложить в новой редакции «Запрещен разлив хозяйственно-бытовых вод, помоев и нечистот на вну</w:t>
      </w:r>
      <w:r w:rsidRPr="009A450C">
        <w:rPr>
          <w:rFonts w:ascii="Times New Roman" w:hAnsi="Times New Roman" w:cs="Times New Roman"/>
          <w:sz w:val="28"/>
          <w:szCs w:val="28"/>
        </w:rPr>
        <w:t>т</w:t>
      </w:r>
      <w:r w:rsidRPr="009A450C">
        <w:rPr>
          <w:rFonts w:ascii="Times New Roman" w:hAnsi="Times New Roman" w:cs="Times New Roman"/>
          <w:sz w:val="28"/>
          <w:szCs w:val="28"/>
        </w:rPr>
        <w:t>ренней территории домовладений и улицы, вынос отходов производства и потребления на уличные пр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езды»;</w:t>
      </w:r>
    </w:p>
    <w:p w:rsidR="009A450C" w:rsidRPr="009A450C" w:rsidRDefault="009A450C" w:rsidP="00952BE9">
      <w:pPr>
        <w:pStyle w:val="a9"/>
        <w:widowControl w:val="0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450C">
        <w:rPr>
          <w:sz w:val="28"/>
          <w:szCs w:val="28"/>
        </w:rPr>
        <w:t>11) Пункт 3.1.29.  подраздела 3.1.  «Уборка территории» раздела 3. «ЭК</w:t>
      </w:r>
      <w:r w:rsidRPr="009A450C">
        <w:rPr>
          <w:sz w:val="28"/>
          <w:szCs w:val="28"/>
        </w:rPr>
        <w:t>С</w:t>
      </w:r>
      <w:r w:rsidRPr="009A450C">
        <w:rPr>
          <w:sz w:val="28"/>
          <w:szCs w:val="28"/>
        </w:rPr>
        <w:t>ПЛУАТАЦИЯ ОБЪЕКТОВ БЛАГОУСТРОЙСТВА» «Содержание и эксплуатация объектов размещения отходов осуществляется в установленном порядке» искл</w:t>
      </w:r>
      <w:r w:rsidRPr="009A450C">
        <w:rPr>
          <w:sz w:val="28"/>
          <w:szCs w:val="28"/>
        </w:rPr>
        <w:t>ю</w:t>
      </w:r>
      <w:r w:rsidRPr="009A450C">
        <w:rPr>
          <w:sz w:val="28"/>
          <w:szCs w:val="28"/>
        </w:rPr>
        <w:t>чить;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12) Раздел 5. «РАБОТЫ ПО ОЗЕЛЕНЕНИЮ ТЕРРИТОРИЙ И СОДЕ</w:t>
      </w:r>
      <w:r w:rsidRPr="009A450C">
        <w:rPr>
          <w:rFonts w:ascii="Times New Roman" w:hAnsi="Times New Roman" w:cs="Times New Roman"/>
          <w:sz w:val="28"/>
          <w:szCs w:val="28"/>
        </w:rPr>
        <w:t>Р</w:t>
      </w:r>
      <w:r w:rsidRPr="009A450C">
        <w:rPr>
          <w:rFonts w:ascii="Times New Roman" w:hAnsi="Times New Roman" w:cs="Times New Roman"/>
          <w:sz w:val="28"/>
          <w:szCs w:val="28"/>
        </w:rPr>
        <w:t>ЖАНИЮ ЗЕЛЕНЫХ НАСАЖДЕНИЙ»  дополнить пунктом 7.10. следующего с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держания: «Пересадка зеленых насаждений осуществляется на основании разр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шения на пересадку, выдаваемого в порядке, установленном  администрацией Славянского г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родского поселения Славянского района»;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lastRenderedPageBreak/>
        <w:t>13) Раздел 5. «РАБОТЫ ПО ОЗЕЛЕНЕНИЮ ТЕРРИТОРИЙ И СОДЕ</w:t>
      </w:r>
      <w:r w:rsidRPr="009A450C">
        <w:rPr>
          <w:rFonts w:ascii="Times New Roman" w:hAnsi="Times New Roman" w:cs="Times New Roman"/>
          <w:sz w:val="28"/>
          <w:szCs w:val="28"/>
        </w:rPr>
        <w:t>Р</w:t>
      </w:r>
      <w:r w:rsidRPr="009A450C">
        <w:rPr>
          <w:rFonts w:ascii="Times New Roman" w:hAnsi="Times New Roman" w:cs="Times New Roman"/>
          <w:sz w:val="28"/>
          <w:szCs w:val="28"/>
        </w:rPr>
        <w:t>ЖАНИЮ ЗЕЛЕНЫХ НАСАЖДЕНИЙ» дополнить пунктом 7.11. следующего с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де</w:t>
      </w:r>
      <w:r w:rsidRPr="009A450C">
        <w:rPr>
          <w:rFonts w:ascii="Times New Roman" w:hAnsi="Times New Roman" w:cs="Times New Roman"/>
          <w:sz w:val="28"/>
          <w:szCs w:val="28"/>
        </w:rPr>
        <w:t>р</w:t>
      </w:r>
      <w:r w:rsidRPr="009A450C">
        <w:rPr>
          <w:rFonts w:ascii="Times New Roman" w:hAnsi="Times New Roman" w:cs="Times New Roman"/>
          <w:sz w:val="28"/>
          <w:szCs w:val="28"/>
        </w:rPr>
        <w:t xml:space="preserve">жания: «Порядок осуществления пересадки зеленых насаждений и контроля за приживаемостью пересаженных зеленых насаждений,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 xml:space="preserve"> в том числе параметры зеленых насаждений, возможных к пересадке, сроки пересадки, пр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 xml:space="preserve">должительность </w:t>
      </w:r>
      <w:proofErr w:type="spellStart"/>
      <w:r w:rsidRPr="009A450C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9A450C">
        <w:rPr>
          <w:rFonts w:ascii="Times New Roman" w:hAnsi="Times New Roman" w:cs="Times New Roman"/>
          <w:sz w:val="28"/>
          <w:szCs w:val="28"/>
        </w:rPr>
        <w:t xml:space="preserve"> работ и срок приживаемости пересаженных зеленых наса</w:t>
      </w:r>
      <w:r w:rsidRPr="009A450C">
        <w:rPr>
          <w:rFonts w:ascii="Times New Roman" w:hAnsi="Times New Roman" w:cs="Times New Roman"/>
          <w:sz w:val="28"/>
          <w:szCs w:val="28"/>
        </w:rPr>
        <w:t>ж</w:t>
      </w:r>
      <w:r w:rsidRPr="009A450C">
        <w:rPr>
          <w:rFonts w:ascii="Times New Roman" w:hAnsi="Times New Roman" w:cs="Times New Roman"/>
          <w:sz w:val="28"/>
          <w:szCs w:val="28"/>
        </w:rPr>
        <w:t>дений, устанавливается администрацией Славянского городского поселения Сл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вянского района»;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14) В разделе 5. «РАБОТЫ ПО ОЗЕЛЕНЕНИЮ ТЕРРИТОРИЙ И С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ДЕРЖАНИЮ ЗЕЛЕНЫХ НАСАЖДЕНИЙ» пункт 7.5 исключить;</w:t>
      </w:r>
    </w:p>
    <w:p w:rsidR="009A450C" w:rsidRPr="009A450C" w:rsidRDefault="009A450C" w:rsidP="00952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15) В пункте 7.6 раздела 5. «РАБОТЫ ПО ОЗЕЛЕНЕНИЮ ТЕРРИТОРИЙ И СОДЕРЖАНИЮ ЗЕЛЕНЫХ НАСАЖДЕНИЙ» слово «Учет» искл</w:t>
      </w:r>
      <w:r w:rsidRPr="009A450C">
        <w:rPr>
          <w:rFonts w:ascii="Times New Roman" w:hAnsi="Times New Roman" w:cs="Times New Roman"/>
          <w:sz w:val="28"/>
          <w:szCs w:val="28"/>
        </w:rPr>
        <w:t>ю</w:t>
      </w:r>
      <w:r w:rsidRPr="009A450C">
        <w:rPr>
          <w:rFonts w:ascii="Times New Roman" w:hAnsi="Times New Roman" w:cs="Times New Roman"/>
          <w:sz w:val="28"/>
          <w:szCs w:val="28"/>
        </w:rPr>
        <w:t xml:space="preserve">чить. </w:t>
      </w:r>
    </w:p>
    <w:p w:rsidR="009A450C" w:rsidRPr="009A450C" w:rsidRDefault="009A450C" w:rsidP="00952BE9">
      <w:pPr>
        <w:widowControl w:val="0"/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>16) Пункт 8.6. раздела 8. «СОДЕРЖАНИЕ И ЭКСПЛУАТАЦИЯ ДОРОГ»  изложить в новой редакции «Техническое состояние, а также сроки приведения в надлежащее состояние люков смотровых колодцев, крышек, дождеприемников, конструкций железнодорожных путей, обочин, дорожных знаков, дорожных св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 xml:space="preserve">тофоров и ограждений должны соответствовать требованиям ГОСТ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 xml:space="preserve"> 50597-2017 «Национальный стандарт Российской Федерации. Дороги автомобильные и ул</w:t>
      </w:r>
      <w:r w:rsidRPr="009A450C">
        <w:rPr>
          <w:rFonts w:ascii="Times New Roman" w:hAnsi="Times New Roman" w:cs="Times New Roman"/>
          <w:sz w:val="28"/>
          <w:szCs w:val="28"/>
        </w:rPr>
        <w:t>и</w:t>
      </w:r>
      <w:r w:rsidRPr="009A450C">
        <w:rPr>
          <w:rFonts w:ascii="Times New Roman" w:hAnsi="Times New Roman" w:cs="Times New Roman"/>
          <w:sz w:val="28"/>
          <w:szCs w:val="28"/>
        </w:rPr>
        <w:t>цы. Требования к эксплуатационному состоянию, допустимому по условиям обеспечения безопасности дорожного движения. Методы ко</w:t>
      </w:r>
      <w:r w:rsidRPr="009A450C">
        <w:rPr>
          <w:rFonts w:ascii="Times New Roman" w:hAnsi="Times New Roman" w:cs="Times New Roman"/>
          <w:sz w:val="28"/>
          <w:szCs w:val="28"/>
        </w:rPr>
        <w:t>н</w:t>
      </w:r>
      <w:r w:rsidRPr="009A450C">
        <w:rPr>
          <w:rFonts w:ascii="Times New Roman" w:hAnsi="Times New Roman" w:cs="Times New Roman"/>
          <w:sz w:val="28"/>
          <w:szCs w:val="28"/>
        </w:rPr>
        <w:t>троля»;</w:t>
      </w:r>
    </w:p>
    <w:p w:rsidR="009A450C" w:rsidRDefault="009A450C" w:rsidP="00952BE9">
      <w:pPr>
        <w:widowControl w:val="0"/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 xml:space="preserve">17) Пункт 11.5. раздела 11.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«СОДЕРЖАНИЕ ЖИВОТНЫХ»  изложить в новой редакции «Отлов беспризорных животных осуществляется специализир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ванным организациям по договорам с администрацией Славянского городского пос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>ления Славянского района в пределах средств, предусмотренных в бюджете муниципального образования на эти цели, в соответствии с Федерал</w:t>
      </w:r>
      <w:r w:rsidRPr="009A450C">
        <w:rPr>
          <w:rFonts w:ascii="Times New Roman" w:hAnsi="Times New Roman" w:cs="Times New Roman"/>
          <w:sz w:val="28"/>
          <w:szCs w:val="28"/>
        </w:rPr>
        <w:t>ь</w:t>
      </w:r>
      <w:r w:rsidRPr="009A450C">
        <w:rPr>
          <w:rFonts w:ascii="Times New Roman" w:hAnsi="Times New Roman" w:cs="Times New Roman"/>
          <w:sz w:val="28"/>
          <w:szCs w:val="28"/>
        </w:rPr>
        <w:t>ным законом от 27 декабря 2018 г. № 498-ФЗ «Об ответственном обращении с животными и о внесении изменений в отдельные законодательные акты  Российской Федер</w:t>
      </w:r>
      <w:r w:rsidRPr="009A450C">
        <w:rPr>
          <w:rFonts w:ascii="Times New Roman" w:hAnsi="Times New Roman" w:cs="Times New Roman"/>
          <w:sz w:val="28"/>
          <w:szCs w:val="28"/>
        </w:rPr>
        <w:t>а</w:t>
      </w:r>
      <w:r w:rsidRPr="009A450C">
        <w:rPr>
          <w:rFonts w:ascii="Times New Roman" w:hAnsi="Times New Roman" w:cs="Times New Roman"/>
          <w:sz w:val="28"/>
          <w:szCs w:val="28"/>
        </w:rPr>
        <w:t>ции»"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450C" w:rsidRPr="009A450C" w:rsidRDefault="009A450C" w:rsidP="00952BE9">
      <w:pPr>
        <w:widowControl w:val="0"/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50C">
        <w:rPr>
          <w:rFonts w:ascii="Times New Roman" w:hAnsi="Times New Roman" w:cs="Times New Roman"/>
          <w:sz w:val="28"/>
          <w:szCs w:val="28"/>
        </w:rPr>
        <w:t xml:space="preserve">18) Пункт 12.2. раздела 12. </w:t>
      </w:r>
      <w:proofErr w:type="gramStart"/>
      <w:r w:rsidRPr="009A450C">
        <w:rPr>
          <w:rFonts w:ascii="Times New Roman" w:hAnsi="Times New Roman" w:cs="Times New Roman"/>
          <w:sz w:val="28"/>
          <w:szCs w:val="28"/>
        </w:rPr>
        <w:t>«ОРГАНИЗАЦИЯ СТОКОВ ЛИВНЕВЫХ ВОД»  изложить в новой редакции «В системе дождевой (ливневой) канализации должна быть обеспечена очистка наиболее загрязненной части поверхностного стока, образующегося в период выпадения дождей, таяния снега и при мойке д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рожных п</w:t>
      </w:r>
      <w:r w:rsidRPr="009A450C">
        <w:rPr>
          <w:rFonts w:ascii="Times New Roman" w:hAnsi="Times New Roman" w:cs="Times New Roman"/>
          <w:sz w:val="28"/>
          <w:szCs w:val="28"/>
        </w:rPr>
        <w:t>о</w:t>
      </w:r>
      <w:r w:rsidRPr="009A450C">
        <w:rPr>
          <w:rFonts w:ascii="Times New Roman" w:hAnsi="Times New Roman" w:cs="Times New Roman"/>
          <w:sz w:val="28"/>
          <w:szCs w:val="28"/>
        </w:rPr>
        <w:t>крытий для исключения нарушений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</w:t>
      </w:r>
      <w:r w:rsidRPr="009A450C">
        <w:rPr>
          <w:rFonts w:ascii="Times New Roman" w:hAnsi="Times New Roman" w:cs="Times New Roman"/>
          <w:sz w:val="28"/>
          <w:szCs w:val="28"/>
        </w:rPr>
        <w:t>т</w:t>
      </w:r>
      <w:r w:rsidRPr="009A450C">
        <w:rPr>
          <w:rFonts w:ascii="Times New Roman" w:hAnsi="Times New Roman" w:cs="Times New Roman"/>
          <w:sz w:val="28"/>
          <w:szCs w:val="28"/>
        </w:rPr>
        <w:t>мосферному воздуху, почвам</w:t>
      </w:r>
      <w:proofErr w:type="gramEnd"/>
      <w:r w:rsidRPr="009A450C">
        <w:rPr>
          <w:rFonts w:ascii="Times New Roman" w:hAnsi="Times New Roman" w:cs="Times New Roman"/>
          <w:sz w:val="28"/>
          <w:szCs w:val="28"/>
        </w:rPr>
        <w:t>, жилым помещениям, эксплуатации производстве</w:t>
      </w:r>
      <w:r w:rsidRPr="009A450C">
        <w:rPr>
          <w:rFonts w:ascii="Times New Roman" w:hAnsi="Times New Roman" w:cs="Times New Roman"/>
          <w:sz w:val="28"/>
          <w:szCs w:val="28"/>
        </w:rPr>
        <w:t>н</w:t>
      </w:r>
      <w:r w:rsidRPr="009A450C">
        <w:rPr>
          <w:rFonts w:ascii="Times New Roman" w:hAnsi="Times New Roman" w:cs="Times New Roman"/>
          <w:sz w:val="28"/>
          <w:szCs w:val="28"/>
        </w:rPr>
        <w:t>ных, общ</w:t>
      </w:r>
      <w:r w:rsidRPr="009A450C">
        <w:rPr>
          <w:rFonts w:ascii="Times New Roman" w:hAnsi="Times New Roman" w:cs="Times New Roman"/>
          <w:sz w:val="28"/>
          <w:szCs w:val="28"/>
        </w:rPr>
        <w:t>е</w:t>
      </w:r>
      <w:r w:rsidRPr="009A450C">
        <w:rPr>
          <w:rFonts w:ascii="Times New Roman" w:hAnsi="Times New Roman" w:cs="Times New Roman"/>
          <w:sz w:val="28"/>
          <w:szCs w:val="28"/>
        </w:rPr>
        <w:t xml:space="preserve">ственных помещений, организации и проведению санитарно-противоэпидемических (профилактических) мероприятий». </w:t>
      </w:r>
    </w:p>
    <w:p w:rsidR="009A450C" w:rsidRDefault="009A450C" w:rsidP="009A450C">
      <w:pPr>
        <w:pStyle w:val="a7"/>
        <w:tabs>
          <w:tab w:val="left" w:pos="708"/>
        </w:tabs>
        <w:jc w:val="both"/>
        <w:rPr>
          <w:rFonts w:eastAsia="Lucida Sans Unicode"/>
          <w:color w:val="000000"/>
          <w:szCs w:val="28"/>
        </w:rPr>
      </w:pPr>
      <w:r w:rsidRPr="009A450C">
        <w:rPr>
          <w:rFonts w:eastAsia="Lucida Sans Unicode"/>
          <w:color w:val="000000"/>
          <w:szCs w:val="28"/>
        </w:rPr>
        <w:t xml:space="preserve">        </w:t>
      </w:r>
      <w:r w:rsidRPr="009A450C">
        <w:rPr>
          <w:rFonts w:eastAsia="Lucida Sans Unicode"/>
          <w:color w:val="000000"/>
          <w:szCs w:val="28"/>
        </w:rPr>
        <w:tab/>
      </w:r>
    </w:p>
    <w:p w:rsidR="00952BE9" w:rsidRDefault="00952BE9" w:rsidP="00BF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83" w:rsidRPr="00BF3C83" w:rsidRDefault="00BF3C83" w:rsidP="00BF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BF3C83">
        <w:rPr>
          <w:rFonts w:ascii="Times New Roman" w:hAnsi="Times New Roman" w:cs="Times New Roman"/>
          <w:sz w:val="28"/>
          <w:szCs w:val="28"/>
        </w:rPr>
        <w:t>Славянского</w:t>
      </w:r>
      <w:proofErr w:type="gramEnd"/>
      <w:r w:rsidRPr="00BF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83" w:rsidRPr="00BF3C83" w:rsidRDefault="00BF3C83" w:rsidP="00BF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3"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</w:t>
      </w:r>
    </w:p>
    <w:p w:rsidR="00BF3C83" w:rsidRPr="00BF3C83" w:rsidRDefault="00BF3C83" w:rsidP="00BF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3">
        <w:rPr>
          <w:rFonts w:ascii="Times New Roman" w:hAnsi="Times New Roman" w:cs="Times New Roman"/>
          <w:sz w:val="28"/>
          <w:szCs w:val="28"/>
        </w:rPr>
        <w:t xml:space="preserve">района по вопросам градостроительства, </w:t>
      </w:r>
    </w:p>
    <w:p w:rsidR="00BF3C83" w:rsidRPr="00BF3C83" w:rsidRDefault="00BF3C83" w:rsidP="00BF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3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proofErr w:type="gramStart"/>
      <w:r w:rsidRPr="00BF3C83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4A2E81" w:rsidRPr="009A450C" w:rsidRDefault="00BF3C83" w:rsidP="0095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3">
        <w:rPr>
          <w:rFonts w:ascii="Times New Roman" w:hAnsi="Times New Roman" w:cs="Times New Roman"/>
          <w:sz w:val="28"/>
          <w:szCs w:val="28"/>
        </w:rPr>
        <w:t xml:space="preserve">хозяйства, транспорта и связи                                                </w:t>
      </w:r>
      <w:r w:rsidR="00952BE9">
        <w:rPr>
          <w:rFonts w:ascii="Times New Roman" w:hAnsi="Times New Roman" w:cs="Times New Roman"/>
          <w:sz w:val="28"/>
          <w:szCs w:val="28"/>
        </w:rPr>
        <w:t xml:space="preserve">    </w:t>
      </w:r>
      <w:r w:rsidRPr="00BF3C83">
        <w:rPr>
          <w:rFonts w:ascii="Times New Roman" w:hAnsi="Times New Roman" w:cs="Times New Roman"/>
          <w:sz w:val="28"/>
          <w:szCs w:val="28"/>
        </w:rPr>
        <w:t xml:space="preserve">                   Н.В. Ермак</w:t>
      </w:r>
    </w:p>
    <w:sectPr w:rsidR="004A2E81" w:rsidRPr="009A450C" w:rsidSect="00952BE9">
      <w:headerReference w:type="default" r:id="rId9"/>
      <w:pgSz w:w="11906" w:h="16838"/>
      <w:pgMar w:top="709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01" w:rsidRDefault="00764001" w:rsidP="00DC4606">
      <w:pPr>
        <w:spacing w:after="0" w:line="240" w:lineRule="auto"/>
      </w:pPr>
      <w:r>
        <w:separator/>
      </w:r>
    </w:p>
  </w:endnote>
  <w:endnote w:type="continuationSeparator" w:id="0">
    <w:p w:rsidR="00764001" w:rsidRDefault="00764001" w:rsidP="00DC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01" w:rsidRDefault="00764001" w:rsidP="00DC4606">
      <w:pPr>
        <w:spacing w:after="0" w:line="240" w:lineRule="auto"/>
      </w:pPr>
      <w:r>
        <w:separator/>
      </w:r>
    </w:p>
  </w:footnote>
  <w:footnote w:type="continuationSeparator" w:id="0">
    <w:p w:rsidR="00764001" w:rsidRDefault="00764001" w:rsidP="00DC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24149"/>
      <w:docPartObj>
        <w:docPartGallery w:val="Page Numbers (Top of Page)"/>
        <w:docPartUnique/>
      </w:docPartObj>
    </w:sdtPr>
    <w:sdtEndPr/>
    <w:sdtContent>
      <w:p w:rsidR="00DC4606" w:rsidRDefault="00DC46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E9">
          <w:rPr>
            <w:noProof/>
          </w:rPr>
          <w:t>4</w:t>
        </w:r>
        <w:r>
          <w:fldChar w:fldCharType="end"/>
        </w:r>
      </w:p>
    </w:sdtContent>
  </w:sdt>
  <w:p w:rsidR="00DC4606" w:rsidRDefault="00DC46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0C"/>
    <w:rsid w:val="000B1D31"/>
    <w:rsid w:val="004A2E81"/>
    <w:rsid w:val="00764001"/>
    <w:rsid w:val="00952BE9"/>
    <w:rsid w:val="009A450C"/>
    <w:rsid w:val="00AD4EB2"/>
    <w:rsid w:val="00BF3C83"/>
    <w:rsid w:val="00D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45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Plain Text"/>
    <w:basedOn w:val="a"/>
    <w:link w:val="a5"/>
    <w:rsid w:val="009A4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A45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rsid w:val="009A450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A45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4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9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606"/>
  </w:style>
  <w:style w:type="paragraph" w:styleId="ac">
    <w:name w:val="Balloon Text"/>
    <w:basedOn w:val="a"/>
    <w:link w:val="ad"/>
    <w:uiPriority w:val="99"/>
    <w:semiHidden/>
    <w:unhideWhenUsed/>
    <w:rsid w:val="00DC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45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Plain Text"/>
    <w:basedOn w:val="a"/>
    <w:link w:val="a5"/>
    <w:rsid w:val="009A45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A45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rsid w:val="009A450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A45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4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9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606"/>
  </w:style>
  <w:style w:type="paragraph" w:styleId="ac">
    <w:name w:val="Balloon Text"/>
    <w:basedOn w:val="a"/>
    <w:link w:val="ad"/>
    <w:uiPriority w:val="99"/>
    <w:semiHidden/>
    <w:unhideWhenUsed/>
    <w:rsid w:val="00DC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la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615A14609D93091EA27C7394F36A678CA6111CA29664737DDFCBAC3846688F1F5DC154710ED8431D7726E34h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Юдова ОД</dc:creator>
  <cp:lastModifiedBy>Колногузова СВ</cp:lastModifiedBy>
  <cp:revision>6</cp:revision>
  <cp:lastPrinted>2021-09-08T10:14:00Z</cp:lastPrinted>
  <dcterms:created xsi:type="dcterms:W3CDTF">2021-09-03T11:12:00Z</dcterms:created>
  <dcterms:modified xsi:type="dcterms:W3CDTF">2021-09-24T11:20:00Z</dcterms:modified>
</cp:coreProperties>
</file>